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3C18" w14:textId="2DFF8A7E" w:rsidR="00A33D7D" w:rsidRDefault="003C5405" w:rsidP="00A33D7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33D7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Pr="00A33D7D">
        <w:rPr>
          <w:rFonts w:ascii="Times New Roman" w:hAnsi="Times New Roman" w:cs="Times New Roman"/>
          <w:i/>
          <w:sz w:val="28"/>
          <w:szCs w:val="28"/>
        </w:rPr>
        <w:t xml:space="preserve">Подскажите пожалуйста, </w:t>
      </w:r>
      <w:r w:rsidR="00A33D7D" w:rsidRPr="00A33D7D">
        <w:rPr>
          <w:rFonts w:ascii="Times New Roman" w:hAnsi="Times New Roman" w:cs="Times New Roman"/>
          <w:i/>
          <w:sz w:val="28"/>
          <w:szCs w:val="28"/>
        </w:rPr>
        <w:t>нужно ли переоформлять лицензии</w:t>
      </w:r>
      <w:r w:rsidR="00A33D7D">
        <w:rPr>
          <w:rFonts w:ascii="Times New Roman" w:hAnsi="Times New Roman" w:cs="Times New Roman"/>
          <w:i/>
          <w:sz w:val="28"/>
          <w:szCs w:val="28"/>
        </w:rPr>
        <w:t>,</w:t>
      </w:r>
      <w:r w:rsidR="00A33D7D" w:rsidRPr="00A33D7D">
        <w:rPr>
          <w:rFonts w:ascii="Times New Roman" w:hAnsi="Times New Roman" w:cs="Times New Roman"/>
          <w:i/>
          <w:sz w:val="28"/>
          <w:szCs w:val="28"/>
        </w:rPr>
        <w:t xml:space="preserve"> полученны</w:t>
      </w:r>
      <w:r w:rsidR="00A33D7D">
        <w:rPr>
          <w:rFonts w:ascii="Times New Roman" w:hAnsi="Times New Roman" w:cs="Times New Roman"/>
          <w:i/>
          <w:sz w:val="28"/>
          <w:szCs w:val="28"/>
        </w:rPr>
        <w:t>е</w:t>
      </w:r>
      <w:r w:rsidR="00A33D7D" w:rsidRPr="00A33D7D">
        <w:rPr>
          <w:rFonts w:ascii="Times New Roman" w:hAnsi="Times New Roman" w:cs="Times New Roman"/>
          <w:i/>
          <w:sz w:val="28"/>
          <w:szCs w:val="28"/>
        </w:rPr>
        <w:t xml:space="preserve"> до 2011 года</w:t>
      </w:r>
      <w:r w:rsidR="00525379">
        <w:rPr>
          <w:rFonts w:ascii="Times New Roman" w:hAnsi="Times New Roman" w:cs="Times New Roman"/>
          <w:i/>
          <w:sz w:val="28"/>
          <w:szCs w:val="28"/>
        </w:rPr>
        <w:t>,</w:t>
      </w:r>
      <w:r w:rsidR="00A33D7D" w:rsidRPr="00A33D7D">
        <w:rPr>
          <w:rFonts w:ascii="Times New Roman" w:hAnsi="Times New Roman" w:cs="Times New Roman"/>
          <w:i/>
          <w:sz w:val="28"/>
          <w:szCs w:val="28"/>
        </w:rPr>
        <w:t xml:space="preserve"> на осуществление: </w:t>
      </w:r>
    </w:p>
    <w:p w14:paraId="6928D217" w14:textId="4E81EEAB" w:rsidR="00A33D7D" w:rsidRPr="00A33D7D" w:rsidRDefault="00A33D7D" w:rsidP="00A33D7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7D">
        <w:rPr>
          <w:rFonts w:ascii="Times New Roman" w:hAnsi="Times New Roman" w:cs="Times New Roman"/>
          <w:i/>
          <w:sz w:val="28"/>
          <w:szCs w:val="28"/>
        </w:rPr>
        <w:t>медицинской деятельности</w:t>
      </w:r>
      <w:r w:rsidR="00115AA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14:paraId="41C87B03" w14:textId="50E70185" w:rsidR="00A33D7D" w:rsidRPr="00A33D7D" w:rsidRDefault="00A33D7D" w:rsidP="00A33D7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7D">
        <w:rPr>
          <w:rFonts w:ascii="Times New Roman" w:hAnsi="Times New Roman" w:cs="Times New Roman"/>
          <w:i/>
          <w:sz w:val="28"/>
          <w:szCs w:val="28"/>
        </w:rPr>
        <w:t>фармацевтической деятельности</w:t>
      </w:r>
      <w:r w:rsidR="00115AA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Pr="00A33D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DCF9E7" w14:textId="418D3962" w:rsidR="00A33D7D" w:rsidRPr="00A33D7D" w:rsidRDefault="00A33D7D" w:rsidP="00A33D7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7D">
        <w:rPr>
          <w:rFonts w:ascii="Times New Roman" w:hAnsi="Times New Roman" w:cs="Times New Roman"/>
          <w:i/>
          <w:sz w:val="28"/>
          <w:szCs w:val="28"/>
        </w:rPr>
        <w:t>деятельности, связанной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уничтожение), внесенных в Список II</w:t>
      </w:r>
      <w:r w:rsidR="00115AA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A33D7D">
        <w:rPr>
          <w:rFonts w:ascii="Times New Roman" w:hAnsi="Times New Roman" w:cs="Times New Roman"/>
          <w:i/>
          <w:sz w:val="28"/>
          <w:szCs w:val="28"/>
        </w:rPr>
        <w:t xml:space="preserve"> III</w:t>
      </w:r>
      <w:r w:rsidR="00115AA7" w:rsidRPr="00115AA7">
        <w:rPr>
          <w:rFonts w:ascii="Times New Roman" w:hAnsi="Times New Roman" w:cs="Times New Roman"/>
          <w:i/>
          <w:sz w:val="28"/>
          <w:szCs w:val="28"/>
        </w:rPr>
        <w:t>;</w:t>
      </w:r>
    </w:p>
    <w:p w14:paraId="1926FDEC" w14:textId="29B4FAF5" w:rsidR="003C5405" w:rsidRPr="00115AA7" w:rsidRDefault="00A33D7D" w:rsidP="00115AA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D7D">
        <w:rPr>
          <w:rFonts w:ascii="Times New Roman" w:hAnsi="Times New Roman" w:cs="Times New Roman"/>
          <w:i/>
          <w:sz w:val="28"/>
          <w:szCs w:val="28"/>
        </w:rPr>
        <w:t>в сфере производства и технического обслуживания медицинской техники)</w:t>
      </w:r>
      <w:r w:rsidR="003C5405" w:rsidRPr="00115AA7">
        <w:rPr>
          <w:rFonts w:ascii="Times New Roman" w:hAnsi="Times New Roman" w:cs="Times New Roman"/>
          <w:i/>
          <w:sz w:val="28"/>
          <w:szCs w:val="28"/>
        </w:rPr>
        <w:t>?</w:t>
      </w:r>
    </w:p>
    <w:p w14:paraId="745682C3" w14:textId="719D64C8" w:rsidR="00A33D7D" w:rsidRPr="00115AA7" w:rsidRDefault="003C5405" w:rsidP="0092101E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C5405">
        <w:rPr>
          <w:rFonts w:ascii="Times New Roman" w:hAnsi="Times New Roman" w:cs="Times New Roman"/>
          <w:sz w:val="28"/>
          <w:szCs w:val="28"/>
        </w:rPr>
        <w:t xml:space="preserve"> Согласно разъяснениям, указанным в </w:t>
      </w:r>
      <w:r w:rsidRP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Pr="003C54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Росздравнадзора </w:t>
      </w:r>
      <w:r w:rsidRPr="003F14FE">
        <w:rPr>
          <w:rFonts w:ascii="Times New Roman" w:hAnsi="Times New Roman" w:cs="Times New Roman"/>
          <w:sz w:val="28"/>
          <w:szCs w:val="28"/>
        </w:rPr>
        <w:t>от</w:t>
      </w:r>
      <w:r w:rsidR="00A33D7D" w:rsidRPr="00A3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18.02.2014 N 04И-156/14</w:t>
      </w:r>
      <w:r w:rsidR="00A33D7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A33D7D" w:rsidRPr="00115AA7">
        <w:rPr>
          <w:rFonts w:ascii="Times New Roman" w:hAnsi="Times New Roman" w:cs="Times New Roman"/>
          <w:sz w:val="28"/>
          <w:szCs w:val="28"/>
        </w:rPr>
        <w:t>в соответствии с п. 4 ст. 22 Федерального закона от 04.05.2011 N 99-ФЗ "О лицензировании отдельных видов деятельности" предоставленные до дня вступления в силу настоящего Федерального закона лицензии на виды деятельности, наименования которых изменены, а также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переоформлению. Переоформленные лицензии действуют бессрочно.</w:t>
      </w:r>
    </w:p>
    <w:p w14:paraId="701B3BD2" w14:textId="77777777" w:rsidR="00115AA7" w:rsidRDefault="00A33D7D" w:rsidP="0011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AA7">
        <w:rPr>
          <w:rFonts w:ascii="Times New Roman" w:hAnsi="Times New Roman" w:cs="Times New Roman"/>
          <w:sz w:val="28"/>
          <w:szCs w:val="28"/>
        </w:rPr>
        <w:t xml:space="preserve">Исходя из изложенного, все лицензии, предоставленные Росздравнадзором </w:t>
      </w:r>
      <w:r w:rsidR="00115AA7" w:rsidRPr="00115AA7">
        <w:rPr>
          <w:rFonts w:ascii="Times New Roman" w:hAnsi="Times New Roman" w:cs="Times New Roman"/>
          <w:sz w:val="28"/>
          <w:szCs w:val="28"/>
        </w:rPr>
        <w:t xml:space="preserve">(иным лицензирующим органом) на вышеназванные виды деятельности </w:t>
      </w:r>
      <w:r w:rsidRPr="00115AA7">
        <w:rPr>
          <w:rFonts w:ascii="Times New Roman" w:hAnsi="Times New Roman" w:cs="Times New Roman"/>
          <w:sz w:val="28"/>
          <w:szCs w:val="28"/>
        </w:rPr>
        <w:t>до вступления в силу Федерального закона от 04.05.2011 N 99-ФЗ, то есть до 04.11.2011,</w:t>
      </w:r>
      <w:r w:rsidR="00115AA7" w:rsidRPr="00115AA7">
        <w:rPr>
          <w:rFonts w:ascii="Times New Roman" w:hAnsi="Times New Roman" w:cs="Times New Roman"/>
          <w:sz w:val="28"/>
          <w:szCs w:val="28"/>
        </w:rPr>
        <w:t xml:space="preserve"> </w:t>
      </w:r>
      <w:r w:rsidRPr="00115AA7">
        <w:rPr>
          <w:rFonts w:ascii="Times New Roman" w:hAnsi="Times New Roman" w:cs="Times New Roman"/>
          <w:sz w:val="28"/>
          <w:szCs w:val="28"/>
        </w:rPr>
        <w:t>подлежат переоформлению в связи с изменением наименования вида деятельности и отсутствием в них видов работ (услуг), утвержденных Положения о лицензировании</w:t>
      </w:r>
      <w:r w:rsidR="00115AA7" w:rsidRPr="00115AA7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 w:rsidRPr="00115AA7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115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474C6" w14:textId="1B307779" w:rsidR="00A33D7D" w:rsidRPr="00115AA7" w:rsidRDefault="00A33D7D" w:rsidP="00115A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AA7">
        <w:rPr>
          <w:rFonts w:ascii="Times New Roman" w:hAnsi="Times New Roman" w:cs="Times New Roman"/>
          <w:sz w:val="28"/>
          <w:szCs w:val="28"/>
        </w:rPr>
        <w:t>Порядок переоформления лицензий регламентирован ст. 18 Федерального закона от 04.05.2011 N 99-ФЗ. Дополнительно информируем, что вся информация по вопросу лицензирования, включая рекомендуемую форму заявления на предоставление лицензии, опись прилагаемых документов, образец заполнения заявления, образцы платежных поручений с размерами государственных пошлин размещена на официальном сайте Росздравнадзора (www.roszdravnadzor.ru) в разделе "Лицензирование в сфере здравоохранения".</w:t>
      </w:r>
    </w:p>
    <w:p w14:paraId="719DB675" w14:textId="3C8635B9" w:rsidR="0092101E" w:rsidRPr="0092101E" w:rsidRDefault="00115AA7" w:rsidP="009210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AA7">
        <w:rPr>
          <w:rFonts w:ascii="Times New Roman" w:hAnsi="Times New Roman" w:cs="Times New Roman"/>
          <w:sz w:val="28"/>
          <w:szCs w:val="28"/>
        </w:rPr>
        <w:t xml:space="preserve">Аналогичные разъяснения, применительно к медицинской деятельности содержатся в </w:t>
      </w:r>
      <w:r w:rsidRPr="0011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9210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1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Минздравсоцразвития РФ от </w:t>
      </w:r>
      <w:r w:rsidRPr="0092101E">
        <w:rPr>
          <w:rFonts w:ascii="Times New Roman" w:hAnsi="Times New Roman" w:cs="Times New Roman"/>
          <w:sz w:val="28"/>
          <w:szCs w:val="28"/>
        </w:rPr>
        <w:t xml:space="preserve">16.12.2011 </w:t>
      </w:r>
      <w:r w:rsidR="0092101E">
        <w:rPr>
          <w:rFonts w:ascii="Times New Roman" w:hAnsi="Times New Roman" w:cs="Times New Roman"/>
          <w:sz w:val="28"/>
          <w:szCs w:val="28"/>
        </w:rPr>
        <w:t>№</w:t>
      </w:r>
      <w:r w:rsidRPr="0092101E">
        <w:rPr>
          <w:rFonts w:ascii="Times New Roman" w:hAnsi="Times New Roman" w:cs="Times New Roman"/>
          <w:sz w:val="28"/>
          <w:szCs w:val="28"/>
        </w:rPr>
        <w:t>12-1/10/2-</w:t>
      </w:r>
      <w:proofErr w:type="gramStart"/>
      <w:r w:rsidRPr="0092101E">
        <w:rPr>
          <w:rFonts w:ascii="Times New Roman" w:hAnsi="Times New Roman" w:cs="Times New Roman"/>
          <w:sz w:val="28"/>
          <w:szCs w:val="28"/>
        </w:rPr>
        <w:t>12710</w:t>
      </w:r>
      <w:r w:rsidR="0092101E" w:rsidRPr="0092101E">
        <w:rPr>
          <w:rFonts w:ascii="Times New Roman" w:hAnsi="Times New Roman" w:cs="Times New Roman"/>
          <w:sz w:val="28"/>
          <w:szCs w:val="28"/>
        </w:rPr>
        <w:t>,  Минздрава</w:t>
      </w:r>
      <w:proofErr w:type="gramEnd"/>
      <w:r w:rsidR="0092101E" w:rsidRPr="0092101E">
        <w:rPr>
          <w:rFonts w:ascii="Times New Roman" w:hAnsi="Times New Roman" w:cs="Times New Roman"/>
          <w:sz w:val="28"/>
          <w:szCs w:val="28"/>
        </w:rPr>
        <w:t xml:space="preserve"> России от 30.08.2017 </w:t>
      </w:r>
      <w:r w:rsidR="0092101E">
        <w:rPr>
          <w:rFonts w:ascii="Times New Roman" w:hAnsi="Times New Roman" w:cs="Times New Roman"/>
          <w:sz w:val="28"/>
          <w:szCs w:val="28"/>
        </w:rPr>
        <w:t>№</w:t>
      </w:r>
      <w:r w:rsidR="0092101E" w:rsidRPr="0092101E">
        <w:rPr>
          <w:rFonts w:ascii="Times New Roman" w:hAnsi="Times New Roman" w:cs="Times New Roman"/>
          <w:sz w:val="28"/>
          <w:szCs w:val="28"/>
        </w:rPr>
        <w:t>15-4/10/2-6088.</w:t>
      </w:r>
    </w:p>
    <w:p w14:paraId="2DD9D757" w14:textId="38CEA45F" w:rsidR="000E7A56" w:rsidRDefault="000E7A56" w:rsidP="00A33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8D4D9D" w14:textId="45676334" w:rsidR="000E7A56" w:rsidRPr="003C5405" w:rsidRDefault="000E7A56" w:rsidP="000E7A5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 w:rsidR="009210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="0092101E">
        <w:rPr>
          <w:rFonts w:ascii="Times New Roman" w:hAnsi="Times New Roman" w:cs="Times New Roman"/>
          <w:i/>
          <w:sz w:val="28"/>
          <w:szCs w:val="28"/>
        </w:rPr>
        <w:t>Какое образование должно быть у руководителя медицинской организации</w:t>
      </w:r>
      <w:r w:rsidRPr="003C5405">
        <w:rPr>
          <w:rFonts w:ascii="Times New Roman" w:hAnsi="Times New Roman" w:cs="Times New Roman"/>
          <w:i/>
          <w:sz w:val="28"/>
          <w:szCs w:val="28"/>
        </w:rPr>
        <w:t>?</w:t>
      </w:r>
    </w:p>
    <w:p w14:paraId="4B4833BD" w14:textId="773B4EFA" w:rsidR="0092101E" w:rsidRPr="0092101E" w:rsidRDefault="000E7A56" w:rsidP="009210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C5405">
        <w:rPr>
          <w:rFonts w:ascii="Times New Roman" w:hAnsi="Times New Roman" w:cs="Times New Roman"/>
          <w:sz w:val="28"/>
          <w:szCs w:val="28"/>
        </w:rPr>
        <w:t xml:space="preserve"> С</w:t>
      </w:r>
      <w:r w:rsidRPr="000E7A56">
        <w:rPr>
          <w:rFonts w:ascii="Times New Roman" w:hAnsi="Times New Roman" w:cs="Times New Roman"/>
          <w:sz w:val="28"/>
          <w:szCs w:val="28"/>
        </w:rPr>
        <w:t xml:space="preserve">огласно разъяснениям, указанным в 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14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Pr="000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E7A56">
        <w:rPr>
          <w:rFonts w:ascii="Times New Roman" w:hAnsi="Times New Roman" w:cs="Times New Roman"/>
          <w:sz w:val="28"/>
          <w:szCs w:val="28"/>
        </w:rPr>
        <w:t>Минздрава России от</w:t>
      </w:r>
      <w:r w:rsidR="0092101E" w:rsidRPr="0092101E">
        <w:rPr>
          <w:rFonts w:ascii="Times New Roman" w:hAnsi="Times New Roman" w:cs="Times New Roman"/>
          <w:sz w:val="28"/>
          <w:szCs w:val="28"/>
        </w:rPr>
        <w:t xml:space="preserve"> 07.04.2017 N 17-2/2125 «О лицензионных требованиях, предъявляемых к руководителям медицинских организаций» подпунктами "в" и "г" пункта 4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(далее - Положение), утвержденного постановлением Правительства Российской Федерации от 16.04.2012 N 291, предусмотрено, что лицензионными требованиями, предъявляемыми к соискателю лицензии на осуществление медицинской деятельности, являются в том числе 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здоровье", наличие стажа работы по специальности не менее 5 лет.</w:t>
      </w:r>
    </w:p>
    <w:p w14:paraId="2BF5AD48" w14:textId="60B5ACD1" w:rsidR="0092101E" w:rsidRPr="0092101E" w:rsidRDefault="0092101E" w:rsidP="009210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01E">
        <w:rPr>
          <w:rFonts w:ascii="Times New Roman" w:hAnsi="Times New Roman" w:cs="Times New Roman"/>
          <w:sz w:val="28"/>
          <w:szCs w:val="28"/>
        </w:rPr>
        <w:t>Таким образом, в части первой подпункта "в" пункта 4 Положения перечислены три должности, для которых необходимо получение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 - руководитель медицинской организации, заместители руководителя медицинской организации, ответственные за осуществление медицинской деятельности, руководитель структурного подразделения иной организации, ответственный за осуществление медицинской деятельности.</w:t>
      </w:r>
    </w:p>
    <w:p w14:paraId="1F9C2CD4" w14:textId="5FD544BF" w:rsidR="0092101E" w:rsidRPr="0092101E" w:rsidRDefault="0092101E" w:rsidP="0092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A7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1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правовая позиция </w:t>
      </w:r>
      <w:r w:rsidRPr="00115AA7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5AA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101E">
        <w:rPr>
          <w:rFonts w:ascii="Times New Roman" w:hAnsi="Times New Roman" w:cs="Times New Roman"/>
          <w:sz w:val="28"/>
          <w:szCs w:val="28"/>
        </w:rPr>
        <w:t>Определении Верховного Суда РФ от 19.09.2018 N 308-КГ18-13416 по делу N А53-37753/2017.</w:t>
      </w:r>
    </w:p>
    <w:p w14:paraId="067C1B23" w14:textId="797659C2" w:rsidR="0092101E" w:rsidRDefault="0092101E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br w:type="page"/>
      </w:r>
    </w:p>
    <w:p w14:paraId="09BC3990" w14:textId="55D802F2" w:rsidR="0092101E" w:rsidRPr="003C5405" w:rsidRDefault="0092101E" w:rsidP="0092101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подразумевает под собой требование к хранению лекарственных препаратов хранить в защищенном от света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месте </w:t>
      </w:r>
      <w:r w:rsidRPr="003C5405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14:paraId="4F26A2F9" w14:textId="2986EF03" w:rsidR="001F293E" w:rsidRPr="001F293E" w:rsidRDefault="0092101E" w:rsidP="001F2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п.24- п.26 </w:t>
      </w:r>
      <w:r w:rsidRPr="0092101E">
        <w:rPr>
          <w:rFonts w:ascii="Times New Roman" w:hAnsi="Times New Roman" w:cs="Times New Roman"/>
          <w:sz w:val="28"/>
          <w:szCs w:val="28"/>
        </w:rPr>
        <w:t>"Правил хранения лекарственных средств"</w:t>
      </w:r>
      <w:r w:rsidRPr="001F293E">
        <w:rPr>
          <w:rFonts w:ascii="Times New Roman" w:hAnsi="Times New Roman" w:cs="Times New Roman"/>
          <w:sz w:val="28"/>
          <w:szCs w:val="28"/>
        </w:rPr>
        <w:t>, утвержденных п</w:t>
      </w:r>
      <w:r w:rsidRPr="0092101E">
        <w:rPr>
          <w:rFonts w:ascii="Times New Roman" w:hAnsi="Times New Roman" w:cs="Times New Roman"/>
          <w:sz w:val="28"/>
          <w:szCs w:val="28"/>
        </w:rPr>
        <w:t>риказ</w:t>
      </w:r>
      <w:r w:rsidRPr="001F293E">
        <w:rPr>
          <w:rFonts w:ascii="Times New Roman" w:hAnsi="Times New Roman" w:cs="Times New Roman"/>
          <w:sz w:val="28"/>
          <w:szCs w:val="28"/>
        </w:rPr>
        <w:t>ом</w:t>
      </w:r>
      <w:r w:rsidRPr="0092101E">
        <w:rPr>
          <w:rFonts w:ascii="Times New Roman" w:hAnsi="Times New Roman" w:cs="Times New Roman"/>
          <w:sz w:val="28"/>
          <w:szCs w:val="28"/>
        </w:rPr>
        <w:t xml:space="preserve"> Минздравсоцразвития РФ от 23.08.2010 N 706н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1E">
        <w:rPr>
          <w:rFonts w:ascii="Times New Roman" w:hAnsi="Times New Roman" w:cs="Times New Roman"/>
          <w:sz w:val="28"/>
          <w:szCs w:val="28"/>
        </w:rPr>
        <w:t>(ред. от 28.12.2010)</w:t>
      </w:r>
      <w:r w:rsidR="001F293E">
        <w:rPr>
          <w:rFonts w:ascii="Times New Roman" w:hAnsi="Times New Roman" w:cs="Times New Roman"/>
          <w:sz w:val="28"/>
          <w:szCs w:val="28"/>
        </w:rPr>
        <w:t xml:space="preserve"> </w:t>
      </w:r>
      <w:r w:rsidR="001F293E" w:rsidRPr="001F293E">
        <w:rPr>
          <w:rFonts w:ascii="Times New Roman" w:hAnsi="Times New Roman" w:cs="Times New Roman"/>
          <w:sz w:val="28"/>
          <w:szCs w:val="28"/>
        </w:rPr>
        <w:t xml:space="preserve"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 Для хранения особо чувствительных к свету фармацевтических субстанций (нитрат серебра, </w:t>
      </w:r>
      <w:proofErr w:type="spellStart"/>
      <w:r w:rsidR="001F293E" w:rsidRPr="001F293E">
        <w:rPr>
          <w:rFonts w:ascii="Times New Roman" w:hAnsi="Times New Roman" w:cs="Times New Roman"/>
          <w:sz w:val="28"/>
          <w:szCs w:val="28"/>
        </w:rPr>
        <w:t>прозерин</w:t>
      </w:r>
      <w:proofErr w:type="spellEnd"/>
      <w:r w:rsidR="001F293E" w:rsidRPr="001F293E">
        <w:rPr>
          <w:rFonts w:ascii="Times New Roman" w:hAnsi="Times New Roman" w:cs="Times New Roman"/>
          <w:sz w:val="28"/>
          <w:szCs w:val="28"/>
        </w:rPr>
        <w:t>) стеклянную тару оклеивают черной светонепроницаемой бумагой.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14:paraId="171C342F" w14:textId="53061C01" w:rsidR="001F293E" w:rsidRPr="001F293E" w:rsidRDefault="001F293E" w:rsidP="001F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93E">
        <w:rPr>
          <w:rFonts w:ascii="Times New Roman" w:hAnsi="Times New Roman" w:cs="Times New Roman"/>
          <w:sz w:val="28"/>
          <w:szCs w:val="28"/>
        </w:rPr>
        <w:t xml:space="preserve">Аналогичные разъяснения содержатся в Общей фармакопейной статье "Хранение лекарственных средств. ОФС.1.1.0010.18", утвержденной приказом Минздрава России от 31.10.2018 № 749, а именно: </w:t>
      </w:r>
      <w:r w:rsidRPr="001F2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указание: "Хранить в защищенном от света месте" является способом маркировки светочувствительных лекарственных средств. Лекарственные средства, требующие защиты от действия света, должны храниться в помещениях или специально оборудованных зонах, обеспечивающих защиту от естественного и искусственного освещения. Фармацевтические субстанции, требующие защиты от действия света, следует хранить либо в упаковке из светозащитных материалов, либо в темном помещении или шкафах. Если в качестве упаковки особо чувствительных к свету фармацевтических субстанций используется тара стеклянная для лекарственных средств, необходимо тару оклеить черной светонепроницаемой бумагой.</w:t>
      </w:r>
    </w:p>
    <w:p w14:paraId="56D810B6" w14:textId="04FDF98D" w:rsidR="008E4501" w:rsidRDefault="008E4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5B43B5" w14:textId="41C634BB" w:rsidR="0092101E" w:rsidRDefault="008E4501" w:rsidP="008E4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ли проходить обучение для специалистов, связанных с обращением лекарственных средств и психотропных веществ и где 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проходить </w:t>
      </w:r>
      <w:r w:rsidRPr="003C5405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14:paraId="27FD5AC6" w14:textId="77777777" w:rsidR="002A7CA9" w:rsidRPr="007F4068" w:rsidRDefault="002A7CA9" w:rsidP="002A7C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4068">
        <w:rPr>
          <w:rFonts w:ascii="Times New Roman" w:hAnsi="Times New Roman" w:cs="Times New Roman"/>
          <w:sz w:val="28"/>
          <w:szCs w:val="28"/>
        </w:rPr>
        <w:t xml:space="preserve"> ч.2 ст.2 Федерального закона от 04.05.2011 N 99-ФЗ "О лицензировании отдельных видов деятельности" соблюдение лицензиатом </w:t>
      </w:r>
      <w:r>
        <w:rPr>
          <w:rFonts w:ascii="Times New Roman" w:hAnsi="Times New Roman" w:cs="Times New Roman"/>
          <w:sz w:val="28"/>
          <w:szCs w:val="28"/>
        </w:rPr>
        <w:t xml:space="preserve">лицензионных требований и условий </w:t>
      </w:r>
      <w:r w:rsidRPr="007F4068">
        <w:rPr>
          <w:rFonts w:ascii="Times New Roman" w:hAnsi="Times New Roman" w:cs="Times New Roman"/>
          <w:sz w:val="28"/>
          <w:szCs w:val="28"/>
        </w:rPr>
        <w:t>при осуществлении лицензируемого вида деятельности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5CFB0" w14:textId="6EC269DD" w:rsidR="008E4501" w:rsidRPr="007F4068" w:rsidRDefault="008E4501" w:rsidP="008E4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68">
        <w:rPr>
          <w:rFonts w:ascii="Times New Roman" w:hAnsi="Times New Roman" w:cs="Times New Roman"/>
          <w:sz w:val="28"/>
          <w:szCs w:val="28"/>
        </w:rPr>
        <w:t>Лицензионным требованием и условием</w:t>
      </w:r>
      <w:r w:rsidRPr="008E4501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proofErr w:type="spellStart"/>
      <w:r w:rsidRPr="008E450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E4501">
        <w:rPr>
          <w:rFonts w:ascii="Times New Roman" w:hAnsi="Times New Roman" w:cs="Times New Roman"/>
          <w:sz w:val="28"/>
          <w:szCs w:val="28"/>
        </w:rPr>
        <w:t>. «ш» п.5 "Положени</w:t>
      </w:r>
      <w:r w:rsidRPr="007F4068">
        <w:rPr>
          <w:rFonts w:ascii="Times New Roman" w:hAnsi="Times New Roman" w:cs="Times New Roman"/>
          <w:sz w:val="28"/>
          <w:szCs w:val="28"/>
        </w:rPr>
        <w:t>я</w:t>
      </w:r>
      <w:r w:rsidRPr="008E4501">
        <w:rPr>
          <w:rFonts w:ascii="Times New Roman" w:hAnsi="Times New Roman" w:cs="Times New Roman"/>
          <w:sz w:val="28"/>
          <w:szCs w:val="28"/>
        </w:rP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</w:r>
      <w:r w:rsidRPr="007F4068"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8E4501">
        <w:rPr>
          <w:rFonts w:ascii="Times New Roman" w:hAnsi="Times New Roman" w:cs="Times New Roman"/>
          <w:sz w:val="28"/>
          <w:szCs w:val="28"/>
        </w:rPr>
        <w:t>остановление</w:t>
      </w:r>
      <w:r w:rsidRPr="007F4068">
        <w:rPr>
          <w:rFonts w:ascii="Times New Roman" w:hAnsi="Times New Roman" w:cs="Times New Roman"/>
          <w:sz w:val="28"/>
          <w:szCs w:val="28"/>
        </w:rPr>
        <w:t>м</w:t>
      </w:r>
      <w:r w:rsidRPr="008E4501">
        <w:rPr>
          <w:rFonts w:ascii="Times New Roman" w:hAnsi="Times New Roman" w:cs="Times New Roman"/>
          <w:sz w:val="28"/>
          <w:szCs w:val="28"/>
        </w:rPr>
        <w:t xml:space="preserve"> Правительства РФ от 22.12.2011 </w:t>
      </w:r>
      <w:r w:rsidRPr="007F4068">
        <w:rPr>
          <w:rFonts w:ascii="Times New Roman" w:hAnsi="Times New Roman" w:cs="Times New Roman"/>
          <w:sz w:val="28"/>
          <w:szCs w:val="28"/>
        </w:rPr>
        <w:t>№</w:t>
      </w:r>
      <w:r w:rsidRPr="008E4501">
        <w:rPr>
          <w:rFonts w:ascii="Times New Roman" w:hAnsi="Times New Roman" w:cs="Times New Roman"/>
          <w:sz w:val="28"/>
          <w:szCs w:val="28"/>
        </w:rPr>
        <w:t>1085</w:t>
      </w:r>
      <w:r w:rsidRPr="007F4068">
        <w:rPr>
          <w:rFonts w:ascii="Times New Roman" w:hAnsi="Times New Roman" w:cs="Times New Roman"/>
          <w:sz w:val="28"/>
          <w:szCs w:val="28"/>
        </w:rPr>
        <w:t>, является:</w:t>
      </w:r>
      <w:r w:rsidRPr="008E4501">
        <w:rPr>
          <w:rFonts w:ascii="Times New Roman" w:hAnsi="Times New Roman" w:cs="Times New Roman"/>
          <w:sz w:val="28"/>
          <w:szCs w:val="28"/>
        </w:rPr>
        <w:t xml:space="preserve"> </w:t>
      </w:r>
      <w:r w:rsidRPr="002A7CA9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специалистов с фармацевтическим и медицинским образованием, осуществляющих деятельность по обороту наркотических средств и психотропных веществ</w:t>
      </w:r>
      <w:r w:rsidRPr="007F4068">
        <w:rPr>
          <w:rFonts w:ascii="Times New Roman" w:hAnsi="Times New Roman" w:cs="Times New Roman"/>
          <w:sz w:val="28"/>
          <w:szCs w:val="28"/>
        </w:rPr>
        <w:t xml:space="preserve">, внесенных в списки I-III перечня, прекурсоров, внесенных в список I перечня, </w:t>
      </w:r>
      <w:r w:rsidRPr="002A7CA9">
        <w:rPr>
          <w:rFonts w:ascii="Times New Roman" w:hAnsi="Times New Roman" w:cs="Times New Roman"/>
          <w:sz w:val="28"/>
          <w:szCs w:val="28"/>
          <w:u w:val="single"/>
        </w:rPr>
        <w:t>не реже одного раза в 5 лет</w:t>
      </w:r>
      <w:r w:rsidRPr="008E4501">
        <w:rPr>
          <w:rFonts w:ascii="Times New Roman" w:hAnsi="Times New Roman" w:cs="Times New Roman"/>
          <w:sz w:val="28"/>
          <w:szCs w:val="28"/>
        </w:rPr>
        <w:t>.</w:t>
      </w:r>
    </w:p>
    <w:p w14:paraId="3100F8A6" w14:textId="020982D4" w:rsidR="008E4501" w:rsidRPr="007F4068" w:rsidRDefault="008E4501" w:rsidP="008E4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F406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ст.1 </w:t>
      </w:r>
      <w:r w:rsidRPr="008E4501">
        <w:rPr>
          <w:rFonts w:ascii="Times New Roman" w:hAnsi="Times New Roman" w:cs="Times New Roman"/>
          <w:sz w:val="28"/>
          <w:szCs w:val="28"/>
        </w:rPr>
        <w:t>Федерального закона от 08.01.1998 N 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01">
        <w:rPr>
          <w:rFonts w:ascii="Times New Roman" w:hAnsi="Times New Roman" w:cs="Times New Roman"/>
          <w:sz w:val="28"/>
          <w:szCs w:val="28"/>
        </w:rPr>
        <w:t>"О наркотических средствах и психотропных веществах"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01">
        <w:rPr>
          <w:rFonts w:ascii="Times New Roman" w:hAnsi="Times New Roman" w:cs="Times New Roman"/>
          <w:sz w:val="28"/>
          <w:szCs w:val="28"/>
          <w:u w:val="single"/>
        </w:rPr>
        <w:t>оборот наркотических</w:t>
      </w:r>
      <w:r w:rsidRPr="008E4501"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 </w:t>
      </w:r>
      <w:r w:rsidRPr="007F4068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8E4501">
        <w:rPr>
          <w:rFonts w:ascii="Times New Roman" w:hAnsi="Times New Roman" w:cs="Times New Roman"/>
          <w:sz w:val="28"/>
          <w:szCs w:val="28"/>
        </w:rPr>
        <w:t>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</w:t>
      </w:r>
      <w:r w:rsidRPr="007F4068">
        <w:rPr>
          <w:rFonts w:ascii="Times New Roman" w:hAnsi="Times New Roman" w:cs="Times New Roman"/>
          <w:sz w:val="28"/>
          <w:szCs w:val="28"/>
        </w:rPr>
        <w:t>.</w:t>
      </w:r>
    </w:p>
    <w:p w14:paraId="3BAA5E4C" w14:textId="7C853E78" w:rsidR="00374CCB" w:rsidRPr="00374CCB" w:rsidRDefault="002A7CA9" w:rsidP="00374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"Об образовании в Российской Федерации"</w:t>
      </w:r>
      <w:r w:rsidR="003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CB" w:rsidRPr="007F4556">
        <w:rPr>
          <w:rFonts w:ascii="Times New Roman" w:hAnsi="Times New Roman" w:cs="Times New Roman"/>
          <w:sz w:val="28"/>
          <w:szCs w:val="28"/>
        </w:rPr>
        <w:t xml:space="preserve">повышение квалификации осуществляется, </w:t>
      </w:r>
      <w:r w:rsidR="00374CCB" w:rsidRPr="007F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CCB" w:rsidRPr="007F4556">
        <w:rPr>
          <w:rFonts w:ascii="Times New Roman" w:hAnsi="Times New Roman" w:cs="Times New Roman"/>
          <w:sz w:val="28"/>
          <w:szCs w:val="28"/>
        </w:rPr>
        <w:t>том числе, образовательным</w:t>
      </w:r>
      <w:r w:rsidR="00374CCB" w:rsidRPr="00374CCB">
        <w:rPr>
          <w:rFonts w:ascii="Times New Roman" w:hAnsi="Times New Roman" w:cs="Times New Roman"/>
          <w:sz w:val="28"/>
          <w:szCs w:val="28"/>
        </w:rPr>
        <w:t>и организациями высшего образования.</w:t>
      </w:r>
    </w:p>
    <w:p w14:paraId="6BE1D408" w14:textId="48505DEE" w:rsidR="007F4556" w:rsidRDefault="007F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C782FA" w14:textId="0B537D7D" w:rsidR="007F4556" w:rsidRPr="007F4556" w:rsidRDefault="007F4556" w:rsidP="007F45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0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№</w:t>
      </w:r>
      <w:r w:rsidRPr="007F455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C54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5405">
        <w:rPr>
          <w:rFonts w:ascii="Times New Roman" w:hAnsi="Times New Roman" w:cs="Times New Roman"/>
          <w:sz w:val="28"/>
          <w:szCs w:val="28"/>
        </w:rPr>
        <w:t xml:space="preserve"> </w:t>
      </w:r>
      <w:r w:rsidRPr="007F4556">
        <w:rPr>
          <w:rFonts w:ascii="Times New Roman" w:hAnsi="Times New Roman" w:cs="Times New Roman"/>
          <w:i/>
          <w:sz w:val="28"/>
          <w:szCs w:val="28"/>
        </w:rPr>
        <w:t>Какое оборудование необходимо иметь медицинской организации для уничтожения наркотических средств и психотропных веществ?</w:t>
      </w:r>
    </w:p>
    <w:p w14:paraId="18306EF2" w14:textId="520D3C5E" w:rsidR="007F4556" w:rsidRPr="007F4556" w:rsidRDefault="007F4556" w:rsidP="007F4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уничтожения наркотических средств и психотропных веществ установлен приказ Минздрава России от 28.03.2003 N 127 "Об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требования</w:t>
      </w:r>
      <w:r w:rsidRPr="007F4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72A404" w14:textId="77777777" w:rsidR="007F4556" w:rsidRPr="00525379" w:rsidRDefault="007F4556" w:rsidP="0052537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наркотических средств и психотропных веществ проводится на специально оборудованных площадках (полигонах) и (или) в специально подготовленных помещениях.</w:t>
      </w:r>
    </w:p>
    <w:p w14:paraId="3B989B55" w14:textId="4D9E69F0" w:rsidR="007F4556" w:rsidRPr="00525379" w:rsidRDefault="007F4556" w:rsidP="00525379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5"/>
      <w:bookmarkEnd w:id="0"/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шприц-тюбиках уничтожаются путем дробления первичной упаковки с последующим разведением полученного содержимого водой в соотношении 1:100 и сливом образующегося раствора в канализацию;</w:t>
      </w:r>
    </w:p>
    <w:p w14:paraId="688BE3C5" w14:textId="78E8A2DD" w:rsidR="007F4556" w:rsidRPr="00525379" w:rsidRDefault="007F4556" w:rsidP="00525379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6"/>
      <w:bookmarkEnd w:id="1"/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лекарственные формы, содержащие водорастворимые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14:paraId="59ADD8E0" w14:textId="5F33E98D" w:rsidR="007F4556" w:rsidRPr="00525379" w:rsidRDefault="007F4556" w:rsidP="00525379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7"/>
      <w:bookmarkEnd w:id="2"/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Водорастворимые фармацевтические субстанции уничтожаются путем разведения водой в соотношении 1:100 и сливом образующегося раствора в канализацию;</w:t>
      </w:r>
    </w:p>
    <w:p w14:paraId="7D66012F" w14:textId="702A8109" w:rsidR="007F4556" w:rsidRPr="00525379" w:rsidRDefault="007F4556" w:rsidP="00525379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</w:t>
      </w:r>
      <w:proofErr w:type="spellStart"/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трансдермальные</w:t>
      </w:r>
      <w:proofErr w:type="spellEnd"/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формы уничтожаются путем сжигания;</w:t>
      </w:r>
    </w:p>
    <w:p w14:paraId="7144A19A" w14:textId="2BCE465A" w:rsidR="007F4556" w:rsidRDefault="007F4556" w:rsidP="00525379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Нерастворимые в воде фармацевтические субстанции уничтожаются путем сжигания.</w:t>
      </w:r>
      <w:r w:rsidR="00525379"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сжигание</w:t>
      </w:r>
      <w:r w:rsidR="00525379"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79"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жидких лекарственных форм в стеклянных ампулах, флаконах,</w:t>
      </w:r>
      <w:r w:rsidR="00525379" w:rsidRPr="00525379">
        <w:rPr>
          <w:sz w:val="28"/>
          <w:szCs w:val="28"/>
        </w:rPr>
        <w:t xml:space="preserve"> </w:t>
      </w:r>
      <w:r w:rsidR="00525379"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водорастворимым фармацевтических субстанций</w:t>
      </w: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379"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</w:t>
      </w:r>
    </w:p>
    <w:p w14:paraId="236DAA76" w14:textId="077577AF" w:rsidR="00525379" w:rsidRPr="00525379" w:rsidRDefault="00525379" w:rsidP="00525379">
      <w:pPr>
        <w:pStyle w:val="a4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вышеизложенного </w:t>
      </w:r>
      <w:r w:rsidRPr="00525379">
        <w:rPr>
          <w:rFonts w:ascii="Times New Roman" w:hAnsi="Times New Roman" w:cs="Times New Roman"/>
          <w:sz w:val="28"/>
          <w:szCs w:val="28"/>
        </w:rPr>
        <w:t>медицинская организация, осуществляющая уничтожение наркотических средств и психотропных веществ, должн</w:t>
      </w:r>
      <w:r w:rsidR="00D66342">
        <w:rPr>
          <w:rFonts w:ascii="Times New Roman" w:hAnsi="Times New Roman" w:cs="Times New Roman"/>
          <w:sz w:val="28"/>
          <w:szCs w:val="28"/>
        </w:rPr>
        <w:t>а</w:t>
      </w:r>
      <w:bookmarkStart w:id="3" w:name="_GoBack"/>
      <w:bookmarkEnd w:id="3"/>
      <w:r w:rsidRPr="00525379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525379">
        <w:rPr>
          <w:rFonts w:ascii="Times New Roman" w:hAnsi="Times New Roman" w:cs="Times New Roman"/>
          <w:sz w:val="28"/>
          <w:szCs w:val="28"/>
        </w:rPr>
        <w:lastRenderedPageBreak/>
        <w:t>оборудование, позволяющее обеспечить соблюдение вышеназванных требований.</w:t>
      </w:r>
    </w:p>
    <w:sectPr w:rsidR="00525379" w:rsidRPr="0052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5571"/>
    <w:multiLevelType w:val="hybridMultilevel"/>
    <w:tmpl w:val="3912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AB5"/>
    <w:multiLevelType w:val="hybridMultilevel"/>
    <w:tmpl w:val="7B4C7276"/>
    <w:lvl w:ilvl="0" w:tplc="190067C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AD87B0B"/>
    <w:multiLevelType w:val="hybridMultilevel"/>
    <w:tmpl w:val="2FBEDDEC"/>
    <w:lvl w:ilvl="0" w:tplc="19006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58"/>
    <w:rsid w:val="000E7A56"/>
    <w:rsid w:val="00110B58"/>
    <w:rsid w:val="00115AA7"/>
    <w:rsid w:val="001F293E"/>
    <w:rsid w:val="002A7CA9"/>
    <w:rsid w:val="002F06EC"/>
    <w:rsid w:val="00374CCB"/>
    <w:rsid w:val="003C5405"/>
    <w:rsid w:val="003F14FE"/>
    <w:rsid w:val="00525379"/>
    <w:rsid w:val="007F4068"/>
    <w:rsid w:val="007F4556"/>
    <w:rsid w:val="008E4501"/>
    <w:rsid w:val="0092101E"/>
    <w:rsid w:val="00A33D7D"/>
    <w:rsid w:val="00CA48A4"/>
    <w:rsid w:val="00D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4C8E"/>
  <w15:chartTrackingRefBased/>
  <w15:docId w15:val="{81FDB95C-833E-4F8E-8E22-219E804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4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2019-02-07T13:02:00Z</dcterms:created>
  <dcterms:modified xsi:type="dcterms:W3CDTF">2019-02-07T14:08:00Z</dcterms:modified>
</cp:coreProperties>
</file>